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Прием детей в 1 класс проходит в два этапа. </w:t>
      </w:r>
      <w:r>
        <w:rPr>
          <w:rFonts w:ascii="Montserrat" w:hAnsi="Montserrat"/>
          <w:color w:val="000000"/>
        </w:rPr>
        <w:br/>
      </w:r>
      <w:r>
        <w:rPr>
          <w:rStyle w:val="a4"/>
          <w:rFonts w:ascii="Montserrat" w:hAnsi="Montserrat"/>
          <w:color w:val="000000"/>
        </w:rPr>
        <w:t>Первый этап </w:t>
      </w:r>
      <w:r>
        <w:rPr>
          <w:rFonts w:ascii="Montserrat" w:hAnsi="Montserrat"/>
          <w:color w:val="000000"/>
        </w:rPr>
        <w:t>– с 1 апреля 2025 года по 30 июня 2025 года</w:t>
      </w:r>
      <w:r>
        <w:rPr>
          <w:rFonts w:ascii="Montserrat" w:hAnsi="Montserrat"/>
          <w:color w:val="000000"/>
        </w:rPr>
        <w:br/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2025 года.</w:t>
      </w:r>
      <w:r>
        <w:rPr>
          <w:rFonts w:ascii="Montserrat" w:hAnsi="Montserrat"/>
          <w:color w:val="000000"/>
        </w:rPr>
        <w:br/>
      </w:r>
      <w:r>
        <w:rPr>
          <w:rStyle w:val="a4"/>
          <w:rFonts w:ascii="Montserrat" w:hAnsi="Montserrat"/>
          <w:color w:val="000000"/>
        </w:rPr>
        <w:t>Второй этап </w:t>
      </w:r>
      <w:r>
        <w:rPr>
          <w:rFonts w:ascii="Montserrat" w:hAnsi="Montserrat"/>
          <w:color w:val="000000"/>
        </w:rPr>
        <w:t>-  с 6 июля по 5 сентября 2025 года</w:t>
      </w:r>
      <w:r>
        <w:rPr>
          <w:rFonts w:ascii="Montserrat" w:hAnsi="Montserrat"/>
          <w:color w:val="000000"/>
        </w:rPr>
        <w:br/>
        <w:t>На этом этапе заявление на зачисление в школу подают дети независимо от места их проживания при наличии свободных мест.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Правила приема граждан в 1-ый класс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Получение начального общего образования начинается по достижении детьми к 1 сентября учебного года возраста не менее 6 лет 6 месяцев при отсутствии противопоказаний, по состоянию здоровья, но не позже достижения ими возраста 8 лет. По заявлению родителей (законных представителей) детей учредитель школы (Комитет по образованию администрации </w:t>
      </w:r>
      <w:proofErr w:type="spellStart"/>
      <w:r>
        <w:rPr>
          <w:rFonts w:ascii="Montserrat" w:hAnsi="Montserrat"/>
          <w:color w:val="000000"/>
        </w:rPr>
        <w:t>Энгельсского</w:t>
      </w:r>
      <w:proofErr w:type="spellEnd"/>
      <w:r>
        <w:rPr>
          <w:rFonts w:ascii="Montserrat" w:hAnsi="Montserrat"/>
          <w:color w:val="000000"/>
        </w:rPr>
        <w:t xml:space="preserve"> муниципального района Саратовской области) вправе разрешить приём детей на обучение по образовательным программам начального общего образования в более раннем или более позднем возрасте.</w:t>
      </w:r>
      <w:r>
        <w:rPr>
          <w:rFonts w:ascii="Montserrat" w:hAnsi="Montserrat"/>
          <w:color w:val="000000"/>
        </w:rPr>
        <w:br/>
      </w:r>
      <w:proofErr w:type="spellStart"/>
      <w:r>
        <w:rPr>
          <w:rStyle w:val="a4"/>
          <w:rFonts w:ascii="Montserrat" w:hAnsi="Montserrat"/>
          <w:color w:val="000000"/>
        </w:rPr>
        <w:t>Первоочередно</w:t>
      </w:r>
      <w:proofErr w:type="spellEnd"/>
      <w:r>
        <w:rPr>
          <w:rStyle w:val="a4"/>
          <w:rFonts w:ascii="Montserrat" w:hAnsi="Montserrat"/>
          <w:color w:val="000000"/>
        </w:rPr>
        <w:t xml:space="preserve"> порядок</w:t>
      </w:r>
      <w:r>
        <w:rPr>
          <w:rFonts w:ascii="Montserrat" w:hAnsi="Montserrat"/>
          <w:color w:val="000000"/>
        </w:rPr>
        <w:br/>
        <w:t>•    Дети военнослужащих по месту жительства.</w:t>
      </w:r>
      <w:r>
        <w:rPr>
          <w:rFonts w:ascii="Montserrat" w:hAnsi="Montserrat"/>
          <w:color w:val="000000"/>
        </w:rPr>
        <w:br/>
        <w:t>•    Дети мобилизованных по месту жительства. </w:t>
      </w:r>
      <w:r>
        <w:rPr>
          <w:rFonts w:ascii="Montserrat" w:hAnsi="Montserrat"/>
          <w:color w:val="000000"/>
        </w:rPr>
        <w:br/>
        <w:t>•    Дети сотрудника полиции.</w:t>
      </w:r>
      <w:r>
        <w:rPr>
          <w:rFonts w:ascii="Montserrat" w:hAnsi="Montserrat"/>
          <w:color w:val="000000"/>
        </w:rPr>
        <w:br/>
        <w:t>•    Дети сотрудника полиции, который погиб из-за увечья, когда выполнял служебные обязанности.</w:t>
      </w:r>
      <w:r>
        <w:rPr>
          <w:rFonts w:ascii="Montserrat" w:hAnsi="Montserrat"/>
          <w:color w:val="000000"/>
        </w:rPr>
        <w:br/>
        <w:t>•    Дети сотрудника полиции, который заболел во время службы и погиб.</w:t>
      </w:r>
      <w:r>
        <w:rPr>
          <w:rFonts w:ascii="Montserrat" w:hAnsi="Montserrat"/>
          <w:color w:val="000000"/>
        </w:rPr>
        <w:br/>
        <w:t>•    Дети сотрудника полиции, который получил увечье во время службы, и его уволили из-за этого.</w:t>
      </w:r>
      <w:r>
        <w:rPr>
          <w:rFonts w:ascii="Montserrat" w:hAnsi="Montserrat"/>
          <w:color w:val="000000"/>
        </w:rPr>
        <w:br/>
        <w:t>•    Дети сотрудника полиции, который получил увечье или заболел во время службы и погиб в течение года после увольнения.</w:t>
      </w:r>
      <w:r>
        <w:rPr>
          <w:rFonts w:ascii="Montserrat" w:hAnsi="Montserrat"/>
          <w:color w:val="000000"/>
        </w:rPr>
        <w:br/>
        <w:t>•    Дети на иждивении сотрудника полиции.</w:t>
      </w:r>
      <w:r>
        <w:rPr>
          <w:rFonts w:ascii="Montserrat" w:hAnsi="Montserrat"/>
          <w:color w:val="000000"/>
        </w:rPr>
        <w:br/>
        <w:t>•    Дети сотрудников органов внутренних дел, кроме полиции.</w:t>
      </w:r>
      <w:r>
        <w:rPr>
          <w:rFonts w:ascii="Montserrat" w:hAnsi="Montserrat"/>
          <w:color w:val="000000"/>
        </w:rPr>
        <w:br/>
        <w:t>•    Те же правила, что и для полицейских, для детей сотрудников:</w:t>
      </w:r>
      <w:r>
        <w:rPr>
          <w:rFonts w:ascii="Montserrat" w:hAnsi="Montserrat"/>
          <w:color w:val="000000"/>
        </w:rPr>
        <w:br/>
        <w:t>-    учреждений и органов уголовно-исполнительной системы;</w:t>
      </w:r>
      <w:r>
        <w:rPr>
          <w:rFonts w:ascii="Montserrat" w:hAnsi="Montserrat"/>
          <w:color w:val="000000"/>
        </w:rPr>
        <w:br/>
        <w:t>-    органов принудительного исполнения;</w:t>
      </w:r>
      <w:r>
        <w:rPr>
          <w:rFonts w:ascii="Montserrat" w:hAnsi="Montserrat"/>
          <w:color w:val="000000"/>
        </w:rPr>
        <w:br/>
        <w:t>- федеральной противопожарной службы Государственной противопожарной службы;</w:t>
      </w:r>
      <w:r>
        <w:rPr>
          <w:rFonts w:ascii="Montserrat" w:hAnsi="Montserrat"/>
          <w:color w:val="000000"/>
        </w:rPr>
        <w:br/>
        <w:t>-    таможенных органов.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Преимущественный прием </w:t>
      </w:r>
      <w:r>
        <w:rPr>
          <w:rFonts w:ascii="Montserrat" w:hAnsi="Montserrat"/>
          <w:color w:val="000000"/>
        </w:rPr>
        <w:t xml:space="preserve">– дети, у которых в школе уже обучается полнородные или </w:t>
      </w:r>
      <w:proofErr w:type="spellStart"/>
      <w:r>
        <w:rPr>
          <w:rFonts w:ascii="Montserrat" w:hAnsi="Montserrat"/>
          <w:color w:val="000000"/>
        </w:rPr>
        <w:t>неполнородные</w:t>
      </w:r>
      <w:proofErr w:type="spellEnd"/>
      <w:r>
        <w:rPr>
          <w:rFonts w:ascii="Montserrat" w:hAnsi="Montserrat"/>
          <w:color w:val="000000"/>
        </w:rPr>
        <w:t xml:space="preserve"> брат или сестра.</w:t>
      </w:r>
      <w:r>
        <w:rPr>
          <w:rFonts w:ascii="Montserrat" w:hAnsi="Montserrat"/>
          <w:color w:val="000000"/>
        </w:rPr>
        <w:br/>
        <w:t>* Приемные дети или дети, которые находятся под опекой или попечительством, имеют право на преимущественный прием. Условия для льготы – в школе уже обучается другой ребенок семьи.</w:t>
      </w:r>
      <w:r>
        <w:rPr>
          <w:rFonts w:ascii="Montserrat" w:hAnsi="Montserrat"/>
          <w:color w:val="000000"/>
        </w:rPr>
        <w:br/>
        <w:t> </w:t>
      </w:r>
      <w:r>
        <w:rPr>
          <w:rFonts w:ascii="Montserrat" w:hAnsi="Montserrat"/>
          <w:color w:val="000000"/>
        </w:rPr>
        <w:br/>
        <w:t> </w:t>
      </w:r>
      <w:r>
        <w:rPr>
          <w:rStyle w:val="a4"/>
          <w:rFonts w:ascii="Montserrat" w:hAnsi="Montserrat"/>
          <w:color w:val="000000"/>
        </w:rPr>
        <w:t>Для приема родитель(и),  (законный(</w:t>
      </w:r>
      <w:proofErr w:type="spellStart"/>
      <w:r>
        <w:rPr>
          <w:rStyle w:val="a4"/>
          <w:rFonts w:ascii="Montserrat" w:hAnsi="Montserrat"/>
          <w:color w:val="000000"/>
        </w:rPr>
        <w:t>ые</w:t>
      </w:r>
      <w:proofErr w:type="spellEnd"/>
      <w:r>
        <w:rPr>
          <w:rStyle w:val="a4"/>
          <w:rFonts w:ascii="Montserrat" w:hAnsi="Montserrat"/>
          <w:color w:val="000000"/>
        </w:rPr>
        <w:t>) представитель(и) ребенка представляют следующие документы:</w:t>
      </w:r>
      <w:r>
        <w:rPr>
          <w:rFonts w:ascii="Montserrat" w:hAnsi="Montserrat"/>
          <w:color w:val="000000"/>
        </w:rPr>
        <w:br/>
        <w:t>- копию документа, удостоверяющего личность родителя (законного представителя) ребенка;</w:t>
      </w:r>
      <w:r>
        <w:rPr>
          <w:rFonts w:ascii="Montserrat" w:hAnsi="Montserrat"/>
          <w:color w:val="000000"/>
        </w:rPr>
        <w:br/>
        <w:t>- копию свидетельства о рождении ребенка или документа, подтверждающего родство заявителя;</w:t>
      </w:r>
      <w:r>
        <w:rPr>
          <w:rFonts w:ascii="Montserrat" w:hAnsi="Montserrat"/>
          <w:color w:val="000000"/>
        </w:rPr>
        <w:br/>
        <w:t xml:space="preserve">- копию свидетельства о рождении полнородных и </w:t>
      </w:r>
      <w:proofErr w:type="spellStart"/>
      <w:r>
        <w:rPr>
          <w:rFonts w:ascii="Montserrat" w:hAnsi="Montserrat"/>
          <w:color w:val="000000"/>
        </w:rPr>
        <w:t>неполнородных</w:t>
      </w:r>
      <w:proofErr w:type="spellEnd"/>
      <w:r>
        <w:rPr>
          <w:rFonts w:ascii="Montserrat" w:hAnsi="Montserrat"/>
          <w:color w:val="000000"/>
        </w:rPr>
        <w:t xml:space="preserve"> брата и (или) сестры (в случае использования права преимущественного приема на обучения по образовательным </w:t>
      </w:r>
      <w:r>
        <w:rPr>
          <w:rFonts w:ascii="Montserrat" w:hAnsi="Montserrat"/>
          <w:color w:val="000000"/>
        </w:rPr>
        <w:lastRenderedPageBreak/>
        <w:t xml:space="preserve">программам начального общего образования ребенка в школу, если в ней обучаются его полнородные и </w:t>
      </w:r>
      <w:proofErr w:type="spellStart"/>
      <w:r>
        <w:rPr>
          <w:rFonts w:ascii="Montserrat" w:hAnsi="Montserrat"/>
          <w:color w:val="000000"/>
        </w:rPr>
        <w:t>неполнородные</w:t>
      </w:r>
      <w:proofErr w:type="spellEnd"/>
      <w:r>
        <w:rPr>
          <w:rFonts w:ascii="Montserrat" w:hAnsi="Montserrat"/>
          <w:color w:val="000000"/>
        </w:rPr>
        <w:t xml:space="preserve"> брат и (или) сестра;</w:t>
      </w:r>
      <w:r>
        <w:rPr>
          <w:rFonts w:ascii="Montserrat" w:hAnsi="Montserrat"/>
          <w:color w:val="000000"/>
        </w:rPr>
        <w:br/>
        <w:t>- копию документа, подтверждающего установление опеки или попечительства (при необходимости);</w:t>
      </w:r>
      <w:r>
        <w:rPr>
          <w:rFonts w:ascii="Montserrat" w:hAnsi="Montserrat"/>
          <w:color w:val="000000"/>
        </w:rPr>
        <w:br/>
        <w:t>- копию документа о регистрации ребенка  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при приеме на обучение по образовательным программам начального общего образования);</w:t>
      </w:r>
      <w:r>
        <w:rPr>
          <w:rFonts w:ascii="Montserrat" w:hAnsi="Montserrat"/>
          <w:color w:val="000000"/>
        </w:rPr>
        <w:br/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образования;</w:t>
      </w:r>
      <w:r>
        <w:rPr>
          <w:rFonts w:ascii="Montserrat" w:hAnsi="Montserrat"/>
          <w:color w:val="000000"/>
        </w:rPr>
        <w:br/>
        <w:t>- копию заключения психолого-медико-педагогической комиссии (при наличии).</w:t>
      </w:r>
      <w:r>
        <w:rPr>
          <w:rFonts w:ascii="Montserrat" w:hAnsi="Montserrat"/>
          <w:color w:val="000000"/>
        </w:rPr>
        <w:br/>
        <w:t>При посещении школы и (или) очном взаимодействии с уполномоченными должностными лицами МОУ «СОШ №12 им. В.Ф. Суханова» родитель(и) (законный(</w:t>
      </w:r>
      <w:proofErr w:type="spellStart"/>
      <w:r>
        <w:rPr>
          <w:rFonts w:ascii="Montserrat" w:hAnsi="Montserrat"/>
          <w:color w:val="000000"/>
        </w:rPr>
        <w:t>ые</w:t>
      </w:r>
      <w:proofErr w:type="spellEnd"/>
      <w:r>
        <w:rPr>
          <w:rFonts w:ascii="Montserrat" w:hAnsi="Montserrat"/>
          <w:color w:val="000000"/>
        </w:rPr>
        <w:t>) представитель(и) ребенка предъявляет(ют) оригиналы вышеуказанных документов.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Особенности проведения приема иностранных граждан и лиц без гражданства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Приказом Министерства просвещения Российской Федерации от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•предъявления документа, подтверждающего законность их нахождения на территории России,</w:t>
      </w:r>
    </w:p>
    <w:p w:rsidR="0055625C" w:rsidRDefault="0055625C" w:rsidP="0055625C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• успешного прохождения тестирования на знание русского языка, достаточное для освоения образовательных программ.</w:t>
      </w:r>
    </w:p>
    <w:p w:rsidR="00BC6FA4" w:rsidRDefault="00BC6FA4">
      <w:bookmarkStart w:id="0" w:name="_GoBack"/>
      <w:bookmarkEnd w:id="0"/>
    </w:p>
    <w:sectPr w:rsidR="00BC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74"/>
    <w:rsid w:val="0055625C"/>
    <w:rsid w:val="00BC6FA4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6F68B-7514-42EE-9F24-DEE632EA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6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bushi.3@mail.ru</dc:creator>
  <cp:keywords/>
  <dc:description/>
  <cp:lastModifiedBy>bushi.3@mail.ru</cp:lastModifiedBy>
  <cp:revision>2</cp:revision>
  <dcterms:created xsi:type="dcterms:W3CDTF">2025-03-28T07:01:00Z</dcterms:created>
  <dcterms:modified xsi:type="dcterms:W3CDTF">2025-03-28T07:01:00Z</dcterms:modified>
</cp:coreProperties>
</file>